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DE" w:rsidRPr="0047224D" w:rsidRDefault="0047224D" w:rsidP="00917B55">
      <w:pPr>
        <w:spacing w:after="120"/>
        <w:rPr>
          <w:rFonts w:ascii="Century Gothic" w:hAnsi="Century Gothic"/>
          <w:color w:val="34228E"/>
          <w:sz w:val="56"/>
          <w:szCs w:val="56"/>
        </w:rPr>
      </w:pPr>
      <w:bookmarkStart w:id="0" w:name="_GoBack"/>
      <w:bookmarkEnd w:id="0"/>
      <w:r w:rsidRPr="0047224D">
        <w:rPr>
          <w:rFonts w:ascii="Century Gothic" w:hAnsi="Century Gothic"/>
          <w:color w:val="34228E"/>
          <w:sz w:val="56"/>
          <w:szCs w:val="56"/>
        </w:rPr>
        <w:t xml:space="preserve">BCA </w:t>
      </w:r>
      <w:r w:rsidRPr="0047224D">
        <w:rPr>
          <w:rFonts w:ascii="Century Gothic" w:hAnsi="Century Gothic"/>
          <w:b/>
          <w:color w:val="34228E"/>
          <w:sz w:val="56"/>
          <w:szCs w:val="56"/>
        </w:rPr>
        <w:t>Independent Advocacy Services</w:t>
      </w:r>
    </w:p>
    <w:p w:rsidR="0047224D" w:rsidRPr="0047224D" w:rsidRDefault="0047224D" w:rsidP="00FC37CF">
      <w:pPr>
        <w:spacing w:after="0"/>
        <w:jc w:val="center"/>
        <w:rPr>
          <w:rFonts w:ascii="Century Gothic" w:hAnsi="Century Gothic"/>
          <w:b/>
          <w:color w:val="F26200"/>
          <w:sz w:val="120"/>
          <w:szCs w:val="120"/>
        </w:rPr>
      </w:pPr>
      <w:r w:rsidRPr="0047224D">
        <w:rPr>
          <w:rFonts w:ascii="Century Gothic" w:hAnsi="Century Gothic"/>
          <w:b/>
          <w:color w:val="F26200"/>
          <w:sz w:val="120"/>
          <w:szCs w:val="120"/>
        </w:rPr>
        <w:t>Mission Statement</w:t>
      </w:r>
    </w:p>
    <w:p w:rsidR="0047224D" w:rsidRPr="00AD6717" w:rsidRDefault="0047224D" w:rsidP="0047224D">
      <w:pPr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>BCA</w:t>
      </w:r>
      <w:r w:rsidR="009A172B" w:rsidRPr="00AD6717">
        <w:rPr>
          <w:rFonts w:ascii="Century Gothic" w:hAnsi="Century Gothic"/>
          <w:sz w:val="36"/>
          <w:szCs w:val="36"/>
        </w:rPr>
        <w:t xml:space="preserve"> aims through independent advocacy, to empower people with a learning disability to live their lives as valued, responsible and enriched citizens.</w:t>
      </w:r>
    </w:p>
    <w:p w:rsidR="009A172B" w:rsidRDefault="00FC37CF" w:rsidP="0047224D">
      <w:pPr>
        <w:rPr>
          <w:rFonts w:ascii="Century Gothic" w:hAnsi="Century Gothic"/>
          <w:b/>
          <w:color w:val="34228E"/>
          <w:sz w:val="48"/>
          <w:szCs w:val="48"/>
        </w:rPr>
      </w:pPr>
      <w:r w:rsidRPr="00AD6717">
        <w:rPr>
          <w:rFonts w:ascii="Arial" w:hAnsi="Arial" w:cs="Arial"/>
          <w:noProof/>
          <w:color w:val="0000FF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63CBE67D" wp14:editId="205635FC">
            <wp:simplePos x="0" y="0"/>
            <wp:positionH relativeFrom="column">
              <wp:posOffset>3978275</wp:posOffset>
            </wp:positionH>
            <wp:positionV relativeFrom="paragraph">
              <wp:posOffset>548005</wp:posOffset>
            </wp:positionV>
            <wp:extent cx="1449070" cy="1085850"/>
            <wp:effectExtent l="0" t="0" r="0" b="38100"/>
            <wp:wrapNone/>
            <wp:docPr id="7" name="rg_hi" descr="https://encrypted-tbn1.gstatic.com/images?q=tbn:ANd9GcRqIFbPYdThf9pX7hhPWJ8QzCKkulxqYf7WmUlxAlyUQC-DPK3n7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qIFbPYdThf9pX7hhPWJ8QzCKkulxqYf7WmUlxAlyUQC-DPK3n7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085850"/>
                    </a:xfrm>
                    <a:prstGeom prst="rect">
                      <a:avLst/>
                    </a:prstGeom>
                    <a:blipFill dpi="0" rotWithShape="1">
                      <a:blip r:embed="rId10">
                        <a:alphaModFix amt="0"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717"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5AF6E342" wp14:editId="4C7947FF">
            <wp:simplePos x="0" y="0"/>
            <wp:positionH relativeFrom="column">
              <wp:posOffset>35560</wp:posOffset>
            </wp:positionH>
            <wp:positionV relativeFrom="paragraph">
              <wp:posOffset>545465</wp:posOffset>
            </wp:positionV>
            <wp:extent cx="14478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16" y="21396"/>
                <wp:lineTo x="213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2B" w:rsidRPr="009A172B">
        <w:rPr>
          <w:rFonts w:ascii="Century Gothic" w:hAnsi="Century Gothic"/>
          <w:b/>
          <w:color w:val="34228E"/>
          <w:sz w:val="48"/>
          <w:szCs w:val="48"/>
        </w:rPr>
        <w:t>Our Commitment to Our Advocacy Partners</w:t>
      </w:r>
    </w:p>
    <w:p w:rsidR="009A172B" w:rsidRPr="00A63221" w:rsidRDefault="005F08FC" w:rsidP="005F08FC">
      <w:pPr>
        <w:spacing w:before="600" w:after="120"/>
        <w:rPr>
          <w:rFonts w:ascii="Century Gothic" w:hAnsi="Century Gothic"/>
          <w:sz w:val="40"/>
          <w:szCs w:val="40"/>
        </w:rPr>
      </w:pPr>
      <w:r w:rsidRPr="00AD6717">
        <w:rPr>
          <w:rFonts w:ascii="Century Gothic" w:hAnsi="Century Gothic"/>
          <w:sz w:val="36"/>
          <w:szCs w:val="36"/>
        </w:rPr>
        <w:t xml:space="preserve">Our work will be </w:t>
      </w:r>
      <w:r w:rsidRPr="00AD6717">
        <w:rPr>
          <w:rFonts w:ascii="Century Gothic" w:hAnsi="Century Gothic"/>
          <w:b/>
          <w:sz w:val="36"/>
          <w:szCs w:val="36"/>
        </w:rPr>
        <w:t>About</w:t>
      </w:r>
      <w:r w:rsidRPr="00A63221">
        <w:rPr>
          <w:rFonts w:ascii="Century Gothic" w:hAnsi="Century Gothic"/>
          <w:b/>
          <w:sz w:val="40"/>
          <w:szCs w:val="40"/>
        </w:rPr>
        <w:t xml:space="preserve"> </w:t>
      </w:r>
      <w:r w:rsidRPr="00FC37CF">
        <w:rPr>
          <w:rFonts w:ascii="Century Gothic" w:hAnsi="Century Gothic"/>
          <w:b/>
          <w:sz w:val="44"/>
          <w:szCs w:val="44"/>
        </w:rPr>
        <w:t>You</w:t>
      </w:r>
    </w:p>
    <w:p w:rsidR="005F08FC" w:rsidRPr="00AD6717" w:rsidRDefault="005F08FC" w:rsidP="005F08FC">
      <w:pPr>
        <w:pStyle w:val="ListParagraph"/>
        <w:numPr>
          <w:ilvl w:val="0"/>
          <w:numId w:val="1"/>
        </w:numPr>
        <w:ind w:left="2268" w:firstLine="142"/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>We will show you respect</w:t>
      </w:r>
    </w:p>
    <w:p w:rsidR="005F08FC" w:rsidRPr="00AD6717" w:rsidRDefault="005F08FC" w:rsidP="005F08FC">
      <w:pPr>
        <w:pStyle w:val="ListParagraph"/>
        <w:numPr>
          <w:ilvl w:val="0"/>
          <w:numId w:val="1"/>
        </w:numPr>
        <w:ind w:left="2268" w:firstLine="142"/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>We will put you first</w:t>
      </w:r>
    </w:p>
    <w:p w:rsidR="005F08FC" w:rsidRPr="00AD6717" w:rsidRDefault="005F08FC" w:rsidP="005F08FC">
      <w:pPr>
        <w:pStyle w:val="ListParagraph"/>
        <w:numPr>
          <w:ilvl w:val="0"/>
          <w:numId w:val="1"/>
        </w:numPr>
        <w:ind w:left="2268" w:firstLine="142"/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>We will respect what you want</w:t>
      </w:r>
    </w:p>
    <w:p w:rsidR="00A63221" w:rsidRDefault="00A63221" w:rsidP="00A63221">
      <w:pPr>
        <w:pStyle w:val="ListParagraph"/>
        <w:ind w:left="0"/>
        <w:rPr>
          <w:noProof/>
          <w:lang w:eastAsia="en-GB"/>
        </w:rPr>
      </w:pPr>
    </w:p>
    <w:p w:rsidR="00080494" w:rsidRDefault="00080494" w:rsidP="00A63221">
      <w:pPr>
        <w:pStyle w:val="ListParagraph"/>
        <w:ind w:left="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33C381A4" wp14:editId="6E513BE1">
            <wp:simplePos x="0" y="0"/>
            <wp:positionH relativeFrom="column">
              <wp:posOffset>-1678940</wp:posOffset>
            </wp:positionH>
            <wp:positionV relativeFrom="paragraph">
              <wp:posOffset>298450</wp:posOffset>
            </wp:positionV>
            <wp:extent cx="157162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469" y="21377"/>
                <wp:lineTo x="2146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221" w:rsidRPr="00AD6717" w:rsidRDefault="00080494" w:rsidP="00A63221">
      <w:pPr>
        <w:pStyle w:val="ListParagraph"/>
        <w:ind w:left="0"/>
        <w:rPr>
          <w:rFonts w:ascii="Century Gothic" w:hAnsi="Century Gothic"/>
          <w:b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 xml:space="preserve">We will work </w:t>
      </w:r>
      <w:r w:rsidRPr="00AD6717">
        <w:rPr>
          <w:rFonts w:ascii="Century Gothic" w:hAnsi="Century Gothic"/>
          <w:b/>
          <w:sz w:val="36"/>
          <w:szCs w:val="36"/>
        </w:rPr>
        <w:t>With Y</w:t>
      </w:r>
      <w:r w:rsidR="00A63221" w:rsidRPr="00AD6717">
        <w:rPr>
          <w:rFonts w:ascii="Century Gothic" w:hAnsi="Century Gothic"/>
          <w:b/>
          <w:sz w:val="36"/>
          <w:szCs w:val="36"/>
        </w:rPr>
        <w:t>ou</w:t>
      </w:r>
    </w:p>
    <w:p w:rsidR="00080494" w:rsidRPr="00AD6717" w:rsidRDefault="00080494" w:rsidP="00080494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 xml:space="preserve">We will communicate with you in </w:t>
      </w:r>
      <w:r w:rsidRPr="00AD6717">
        <w:rPr>
          <w:rFonts w:ascii="Century Gothic" w:hAnsi="Century Gothic"/>
          <w:sz w:val="36"/>
          <w:szCs w:val="36"/>
        </w:rPr>
        <w:tab/>
        <w:t>ways that involve you</w:t>
      </w:r>
    </w:p>
    <w:p w:rsidR="00080494" w:rsidRPr="00AD6717" w:rsidRDefault="00080494" w:rsidP="00080494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 xml:space="preserve">We will find and share clear information </w:t>
      </w:r>
      <w:r w:rsidR="00AD6717">
        <w:rPr>
          <w:rFonts w:ascii="Century Gothic" w:hAnsi="Century Gothic"/>
          <w:sz w:val="36"/>
          <w:szCs w:val="36"/>
        </w:rPr>
        <w:tab/>
      </w:r>
      <w:r w:rsidRPr="00AD6717">
        <w:rPr>
          <w:rFonts w:ascii="Century Gothic" w:hAnsi="Century Gothic"/>
          <w:sz w:val="36"/>
          <w:szCs w:val="36"/>
        </w:rPr>
        <w:t>with you</w:t>
      </w:r>
    </w:p>
    <w:p w:rsidR="00080494" w:rsidRDefault="00FC37CF" w:rsidP="00080494">
      <w:pPr>
        <w:pStyle w:val="ListParagraph"/>
        <w:ind w:left="36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 wp14:anchorId="6A9FE778" wp14:editId="137FD138">
            <wp:simplePos x="0" y="0"/>
            <wp:positionH relativeFrom="column">
              <wp:posOffset>-1673225</wp:posOffset>
            </wp:positionH>
            <wp:positionV relativeFrom="paragraph">
              <wp:posOffset>300990</wp:posOffset>
            </wp:positionV>
            <wp:extent cx="157162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469" y="21339"/>
                <wp:lineTo x="2146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717" w:rsidRPr="00AD6717" w:rsidRDefault="00AD6717" w:rsidP="00080494">
      <w:pPr>
        <w:pStyle w:val="ListParagraph"/>
        <w:ind w:left="360"/>
        <w:rPr>
          <w:rFonts w:ascii="Century Gothic" w:hAnsi="Century Gothic"/>
          <w:b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 xml:space="preserve">We will work </w:t>
      </w:r>
      <w:r w:rsidRPr="00AD6717">
        <w:rPr>
          <w:rFonts w:ascii="Century Gothic" w:hAnsi="Century Gothic"/>
          <w:b/>
          <w:sz w:val="36"/>
          <w:szCs w:val="36"/>
        </w:rPr>
        <w:t>For You</w:t>
      </w:r>
    </w:p>
    <w:p w:rsidR="00AD6717" w:rsidRPr="00AD6717" w:rsidRDefault="00AD6717" w:rsidP="00AD6717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 xml:space="preserve">We will stay independent from other </w:t>
      </w:r>
      <w:r>
        <w:rPr>
          <w:rFonts w:ascii="Century Gothic" w:hAnsi="Century Gothic"/>
          <w:sz w:val="36"/>
          <w:szCs w:val="36"/>
        </w:rPr>
        <w:tab/>
      </w:r>
      <w:r w:rsidRPr="00AD6717">
        <w:rPr>
          <w:rFonts w:ascii="Century Gothic" w:hAnsi="Century Gothic"/>
          <w:sz w:val="36"/>
          <w:szCs w:val="36"/>
        </w:rPr>
        <w:t>organisations</w:t>
      </w:r>
    </w:p>
    <w:p w:rsidR="00AD6717" w:rsidRDefault="00AD6717" w:rsidP="00AD6717">
      <w:pPr>
        <w:pStyle w:val="ListParagraph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D6717">
        <w:rPr>
          <w:rFonts w:ascii="Century Gothic" w:hAnsi="Century Gothic"/>
          <w:sz w:val="36"/>
          <w:szCs w:val="36"/>
        </w:rPr>
        <w:t xml:space="preserve">We will work with other agencies in the </w:t>
      </w:r>
      <w:r>
        <w:rPr>
          <w:rFonts w:ascii="Century Gothic" w:hAnsi="Century Gothic"/>
          <w:sz w:val="36"/>
          <w:szCs w:val="36"/>
        </w:rPr>
        <w:tab/>
      </w:r>
      <w:r w:rsidRPr="00AD6717">
        <w:rPr>
          <w:rFonts w:ascii="Century Gothic" w:hAnsi="Century Gothic"/>
          <w:sz w:val="36"/>
          <w:szCs w:val="36"/>
        </w:rPr>
        <w:t>way you want</w:t>
      </w:r>
    </w:p>
    <w:p w:rsidR="00AD6717" w:rsidRDefault="00AD6717" w:rsidP="00AD6717">
      <w:pPr>
        <w:pStyle w:val="ListParagraph"/>
        <w:ind w:left="360"/>
        <w:rPr>
          <w:rFonts w:ascii="Century Gothic" w:hAnsi="Century Gothic"/>
          <w:sz w:val="36"/>
          <w:szCs w:val="36"/>
        </w:rPr>
      </w:pPr>
    </w:p>
    <w:p w:rsidR="00AD6717" w:rsidRPr="00FC37CF" w:rsidRDefault="00AD6717" w:rsidP="00FC37CF">
      <w:pPr>
        <w:pStyle w:val="ListParagraph"/>
        <w:spacing w:after="0"/>
        <w:ind w:left="0"/>
        <w:jc w:val="center"/>
        <w:rPr>
          <w:rFonts w:ascii="Century Gothic" w:hAnsi="Century Gothic"/>
          <w:color w:val="34228E"/>
          <w:sz w:val="40"/>
          <w:szCs w:val="40"/>
        </w:rPr>
      </w:pPr>
      <w:r w:rsidRPr="00FC37CF">
        <w:rPr>
          <w:rFonts w:ascii="Century Gothic" w:hAnsi="Century Gothic"/>
          <w:color w:val="34228E"/>
          <w:sz w:val="40"/>
          <w:szCs w:val="40"/>
        </w:rPr>
        <w:t>Advocacy and participation making things happen</w:t>
      </w:r>
    </w:p>
    <w:sectPr w:rsidR="00AD6717" w:rsidRPr="00FC37CF" w:rsidSect="00AD6717">
      <w:headerReference w:type="default" r:id="rId14"/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76" w:rsidRDefault="00655676" w:rsidP="00917B55">
      <w:pPr>
        <w:spacing w:after="0" w:line="240" w:lineRule="auto"/>
      </w:pPr>
      <w:r>
        <w:separator/>
      </w:r>
    </w:p>
  </w:endnote>
  <w:endnote w:type="continuationSeparator" w:id="0">
    <w:p w:rsidR="00655676" w:rsidRDefault="00655676" w:rsidP="0091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76" w:rsidRDefault="00655676" w:rsidP="00917B55">
      <w:pPr>
        <w:spacing w:after="0" w:line="240" w:lineRule="auto"/>
      </w:pPr>
      <w:r>
        <w:separator/>
      </w:r>
    </w:p>
  </w:footnote>
  <w:footnote w:type="continuationSeparator" w:id="0">
    <w:p w:rsidR="00655676" w:rsidRDefault="00655676" w:rsidP="0091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55" w:rsidRPr="00917B55" w:rsidRDefault="00917B55" w:rsidP="00917B55">
    <w:pPr>
      <w:pStyle w:val="Header"/>
      <w:tabs>
        <w:tab w:val="clear" w:pos="9026"/>
        <w:tab w:val="right" w:pos="10348"/>
      </w:tabs>
      <w:rPr>
        <w:rFonts w:ascii="Century Gothic" w:hAnsi="Century Gothic"/>
        <w:color w:val="F26200"/>
        <w:sz w:val="24"/>
        <w:szCs w:val="24"/>
      </w:rPr>
    </w:pPr>
    <w:r>
      <w:rPr>
        <w:rFonts w:ascii="Century Gothic" w:hAnsi="Century Gothic"/>
        <w:color w:val="F26200"/>
        <w:sz w:val="24"/>
        <w:szCs w:val="24"/>
      </w:rPr>
      <w:t xml:space="preserve">Volunteer Recruitment Pack </w:t>
    </w:r>
    <w:r>
      <w:rPr>
        <w:rFonts w:ascii="Century Gothic" w:hAnsi="Century Gothic"/>
        <w:color w:val="F26200"/>
        <w:sz w:val="24"/>
        <w:szCs w:val="24"/>
      </w:rPr>
      <w:tab/>
    </w:r>
    <w:r>
      <w:rPr>
        <w:rFonts w:ascii="Century Gothic" w:hAnsi="Century Gothic"/>
        <w:color w:val="F26200"/>
        <w:sz w:val="24"/>
        <w:szCs w:val="24"/>
      </w:rPr>
      <w:tab/>
      <w:t>Document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494"/>
    <w:multiLevelType w:val="hybridMultilevel"/>
    <w:tmpl w:val="83167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">
    <w:nsid w:val="30957504"/>
    <w:multiLevelType w:val="hybridMultilevel"/>
    <w:tmpl w:val="00E24B0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DE"/>
    <w:rsid w:val="00080494"/>
    <w:rsid w:val="000C7979"/>
    <w:rsid w:val="001F089C"/>
    <w:rsid w:val="0047224D"/>
    <w:rsid w:val="005F08FC"/>
    <w:rsid w:val="00655676"/>
    <w:rsid w:val="00917B55"/>
    <w:rsid w:val="009A172B"/>
    <w:rsid w:val="00A63221"/>
    <w:rsid w:val="00A75F54"/>
    <w:rsid w:val="00AD6717"/>
    <w:rsid w:val="00C70EDE"/>
    <w:rsid w:val="00F0193E"/>
    <w:rsid w:val="00F24EAD"/>
    <w:rsid w:val="00F36402"/>
    <w:rsid w:val="00FC37CF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55"/>
  </w:style>
  <w:style w:type="paragraph" w:styleId="Footer">
    <w:name w:val="footer"/>
    <w:basedOn w:val="Normal"/>
    <w:link w:val="FooterChar"/>
    <w:uiPriority w:val="99"/>
    <w:unhideWhenUsed/>
    <w:rsid w:val="0091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55"/>
  </w:style>
  <w:style w:type="paragraph" w:styleId="Footer">
    <w:name w:val="footer"/>
    <w:basedOn w:val="Normal"/>
    <w:link w:val="FooterChar"/>
    <w:uiPriority w:val="99"/>
    <w:unhideWhenUsed/>
    <w:rsid w:val="0091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hl=en&amp;biw=1920&amp;bih=976&amp;tbm=isch&amp;tbnid=PxkFWsxAg_l0-M:&amp;imgrefurl=http://hillllallll.deviantart.com/art/Magnifying-Glass-318780509&amp;docid=93tkksyE7k-wIM&amp;imgurl=http://www.deviantart.com/download/318780509/magnifying_glass_by_hillllallll-d59skm5.jpg&amp;w=1600&amp;h=1200&amp;ei=_jVcUOD5H9Ca0QX1zoDACA&amp;zoom=1&amp;iact=hc&amp;vpx=171&amp;vpy=179&amp;dur=752&amp;hovh=194&amp;hovw=259&amp;tx=116&amp;ty=95&amp;sig=113059121566046008029&amp;page=1&amp;tbnh=126&amp;tbnw=165&amp;start=0&amp;ndsp=54&amp;ved=1t:429,r:0,s:0,i:137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Alan Roberts</cp:lastModifiedBy>
  <cp:revision>2</cp:revision>
  <cp:lastPrinted>2012-09-21T11:06:00Z</cp:lastPrinted>
  <dcterms:created xsi:type="dcterms:W3CDTF">2015-04-26T13:18:00Z</dcterms:created>
  <dcterms:modified xsi:type="dcterms:W3CDTF">2015-04-26T13:18:00Z</dcterms:modified>
</cp:coreProperties>
</file>